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0F77B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8"/>
          <w:szCs w:val="28"/>
        </w:rPr>
        <w:t>Regional Office 1</w:t>
      </w:r>
    </w:p>
    <w:p w14:paraId="6ED2E2B4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4FF5F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4"/>
          <w:szCs w:val="24"/>
        </w:rPr>
        <w:t>Finger Lakes</w:t>
      </w:r>
    </w:p>
    <w:p w14:paraId="359D12FA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Counties Served: Chemung, Livingston, Monroe, Ontario, Schuyler, Seneca, Steuben, Wayne, Wyoming, Yates</w:t>
      </w:r>
    </w:p>
    <w:p w14:paraId="65EDC467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D949D79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Angela G. </w:t>
      </w:r>
      <w:proofErr w:type="spellStart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Czerkas</w:t>
      </w:r>
      <w:proofErr w:type="spellEnd"/>
      <w:r w:rsidRPr="000D2FD3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hyperlink r:id="rId4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Angela.G.Czerkas@opwdd.ny.gov</w:t>
        </w:r>
      </w:hyperlink>
      <w:r w:rsidRPr="000D2FD3"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796A2709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(585) 241-5709</w:t>
      </w:r>
    </w:p>
    <w:p w14:paraId="78687CAD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83F527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Backup: </w:t>
      </w:r>
      <w:proofErr w:type="spellStart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Deyanira</w:t>
      </w:r>
      <w:proofErr w:type="spellEnd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“Dee” Almonte (</w:t>
      </w:r>
      <w:hyperlink r:id="rId5" w:history="1">
        <w:r w:rsidRPr="000D2FD3">
          <w:rPr>
            <w:rFonts w:ascii="Arial" w:eastAsia="Times New Roman" w:hAnsi="Arial" w:cs="Arial"/>
            <w:b/>
            <w:bCs/>
            <w:color w:val="0563C1"/>
            <w:sz w:val="20"/>
            <w:szCs w:val="20"/>
            <w:u w:val="single"/>
          </w:rPr>
          <w:t>Deyanira.Almonte@opwdd.ny.gov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  </w:t>
      </w:r>
    </w:p>
    <w:p w14:paraId="7060C031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(585) 461-8579</w:t>
      </w:r>
    </w:p>
    <w:p w14:paraId="4ABA0EA3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D06059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Latrina Ashton-Harrell (</w:t>
      </w:r>
      <w:hyperlink r:id="rId6" w:history="1">
        <w:r w:rsidRPr="000D2FD3">
          <w:rPr>
            <w:rFonts w:ascii="Arial" w:eastAsia="Times New Roman" w:hAnsi="Arial" w:cs="Arial"/>
            <w:b/>
            <w:bCs/>
            <w:color w:val="0563C1"/>
            <w:sz w:val="20"/>
            <w:szCs w:val="20"/>
            <w:u w:val="single"/>
          </w:rPr>
          <w:t>Latrina.D.Ashtonharrell@opwdd.ny.gov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7B0D2E10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(585) 461-8858</w:t>
      </w:r>
    </w:p>
    <w:p w14:paraId="43AD260E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99C5DE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Mary-Terry Anzalone (</w:t>
      </w:r>
      <w:hyperlink r:id="rId7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Mary-Terry.Anzalone@opwdd.ny.gov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7A48CD3B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585-585-241-5826</w:t>
      </w:r>
    </w:p>
    <w:p w14:paraId="55F64CBD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EAD5A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Backup: Kathy </w:t>
      </w:r>
      <w:proofErr w:type="spellStart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Bucciarelli</w:t>
      </w:r>
      <w:proofErr w:type="spellEnd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</w:t>
      </w:r>
      <w:hyperlink r:id="rId8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Kathleen.Bucciarelli@opwdd.ny.gov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2014916A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607-734-6135 ext. 42 </w:t>
      </w:r>
    </w:p>
    <w:p w14:paraId="501B4621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5E49CA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Kathryn Donahue (</w:t>
      </w:r>
      <w:hyperlink r:id="rId9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Kathryn.A.Donahue@opwdd.ny.gov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59419024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585-241-5739</w:t>
      </w:r>
    </w:p>
    <w:p w14:paraId="4343930A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6CB7E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Eileen "Sue" Ormandy (</w:t>
      </w:r>
      <w:hyperlink r:id="rId10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Eileen.e.ormandy@opwdd.ny.gov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6FD9025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585-241-5745</w:t>
      </w:r>
    </w:p>
    <w:p w14:paraId="733CD957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6ACEED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4"/>
          <w:szCs w:val="24"/>
        </w:rPr>
        <w:t>Western NY</w:t>
      </w:r>
    </w:p>
    <w:p w14:paraId="1C91185E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Counties Served: Allegany, Cattaraugus, Chautauqua, Erie, Genesee, Niagara, Orleans </w:t>
      </w:r>
    </w:p>
    <w:p w14:paraId="05607F75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6580C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Tina Powell (</w:t>
      </w:r>
      <w:hyperlink r:id="rId11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Tina.M.Powell@opwdd.ny.gov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286CB0D2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716-608-2705 </w:t>
      </w:r>
    </w:p>
    <w:p w14:paraId="6CC82C06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4DC3C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Backup: Jennifer </w:t>
      </w:r>
      <w:proofErr w:type="spellStart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Ditta</w:t>
      </w:r>
      <w:proofErr w:type="spellEnd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</w:t>
      </w:r>
      <w:hyperlink r:id="rId12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Jennifer.F.Ditta@opwdd.ny.gov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005DD01E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716-608-2712 </w:t>
      </w:r>
    </w:p>
    <w:p w14:paraId="2A05C24D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FBCEAE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Lisa Pappas (</w:t>
      </w:r>
      <w:hyperlink r:id="rId13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Lisa.J.Pappas@opwdd.ny.gov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0C34AEB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716-608-2713 </w:t>
      </w:r>
    </w:p>
    <w:p w14:paraId="5C209E71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6B32B5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Christine Souter (</w:t>
      </w:r>
      <w:hyperlink r:id="rId14" w:history="1">
        <w:r w:rsidRPr="000D2FD3">
          <w:rPr>
            <w:rFonts w:ascii="Arial" w:eastAsia="Times New Roman" w:hAnsi="Arial" w:cs="Arial"/>
            <w:b/>
            <w:bCs/>
            <w:color w:val="0563C1"/>
            <w:sz w:val="20"/>
            <w:szCs w:val="20"/>
            <w:u w:val="single"/>
          </w:rPr>
          <w:t>Christine.D.Souter@opwdd.ny.gov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2D854BE8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(716) 608-2734</w:t>
      </w:r>
    </w:p>
    <w:p w14:paraId="6DBDCA50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074065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Katherine Zale (</w:t>
      </w:r>
      <w:hyperlink r:id="rId15" w:history="1">
        <w:r w:rsidRPr="000D2FD3">
          <w:rPr>
            <w:rFonts w:ascii="Arial" w:eastAsia="Times New Roman" w:hAnsi="Arial" w:cs="Arial"/>
            <w:b/>
            <w:bCs/>
            <w:color w:val="0563C1"/>
            <w:sz w:val="20"/>
            <w:szCs w:val="20"/>
            <w:u w:val="single"/>
          </w:rPr>
          <w:t>Katherine.M.Zale@opwdd.ny.gov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223E3ABC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716-608 -2763 </w:t>
      </w:r>
    </w:p>
    <w:p w14:paraId="4860022F" w14:textId="77777777" w:rsidR="000D2FD3" w:rsidRPr="000D2FD3" w:rsidRDefault="000D2FD3" w:rsidP="000D2F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408E48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8"/>
          <w:szCs w:val="28"/>
        </w:rPr>
        <w:t>Regional Office 2</w:t>
      </w:r>
    </w:p>
    <w:p w14:paraId="159F2565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6A40E0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4"/>
          <w:szCs w:val="24"/>
        </w:rPr>
        <w:t>Broome</w:t>
      </w:r>
    </w:p>
    <w:p w14:paraId="28479928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Counties Served: Broome, Chenango, Delaware, Otsego, Tioga, Tompkins </w:t>
      </w:r>
    </w:p>
    <w:p w14:paraId="5DCB6DD1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40E668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Vanessa Smith (V</w:t>
      </w:r>
      <w:r w:rsidRPr="000D2FD3">
        <w:rPr>
          <w:rFonts w:ascii="Arial" w:eastAsia="Times New Roman" w:hAnsi="Arial" w:cs="Arial"/>
          <w:b/>
          <w:bCs/>
          <w:color w:val="333399"/>
          <w:sz w:val="20"/>
          <w:szCs w:val="20"/>
          <w:u w:val="single"/>
        </w:rPr>
        <w:t>anessa.J.Smith@opwdd.ny.gov</w:t>
      </w:r>
    </w:p>
    <w:p w14:paraId="34D40AC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607-771-7784 ext. 133</w:t>
      </w:r>
    </w:p>
    <w:p w14:paraId="45AF77AC" w14:textId="77777777" w:rsidR="000D2FD3" w:rsidRPr="000D2FD3" w:rsidRDefault="000D2FD3" w:rsidP="000D2F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8EDE78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Jamie Kelly (</w:t>
      </w:r>
      <w:r w:rsidRPr="000D2FD3">
        <w:rPr>
          <w:rFonts w:ascii="Arial" w:eastAsia="Times New Roman" w:hAnsi="Arial" w:cs="Arial"/>
          <w:b/>
          <w:bCs/>
          <w:color w:val="333399"/>
          <w:sz w:val="20"/>
          <w:szCs w:val="20"/>
          <w:u w:val="single"/>
        </w:rPr>
        <w:t>Jamie.M.Kelly@opwdd.ny.gov</w:t>
      </w: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3EF98B65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607-217-6611</w:t>
      </w:r>
    </w:p>
    <w:p w14:paraId="06656774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3E84BC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Backup: Alexandra </w:t>
      </w:r>
      <w:proofErr w:type="spellStart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Klinko</w:t>
      </w:r>
      <w:proofErr w:type="spellEnd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</w:t>
      </w:r>
      <w:r w:rsidRPr="000D2FD3">
        <w:rPr>
          <w:rFonts w:ascii="Arial" w:eastAsia="Times New Roman" w:hAnsi="Arial" w:cs="Arial"/>
          <w:b/>
          <w:bCs/>
          <w:color w:val="333399"/>
          <w:sz w:val="20"/>
          <w:szCs w:val="20"/>
          <w:u w:val="single"/>
        </w:rPr>
        <w:t>Alexandra.S.Klinko@opwdd.ny.gov</w:t>
      </w: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287717F6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607-771-7784 ext. 202</w:t>
      </w:r>
    </w:p>
    <w:p w14:paraId="7BDEEEFD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8349B6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4"/>
          <w:szCs w:val="24"/>
        </w:rPr>
        <w:t>Central NY</w:t>
      </w:r>
    </w:p>
    <w:p w14:paraId="71AF90D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Counties Served: Cayuga, Cortland, Herkimer, Lewis, Madison, Oneida, Onondaga, Oswego </w:t>
      </w:r>
    </w:p>
    <w:p w14:paraId="7755BF55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A17B1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Allison Brown (</w:t>
      </w:r>
      <w:hyperlink r:id="rId16" w:history="1">
        <w:r w:rsidRPr="000D2FD3">
          <w:rPr>
            <w:rFonts w:ascii="Arial" w:eastAsia="Times New Roman" w:hAnsi="Arial" w:cs="Arial"/>
            <w:b/>
            <w:bCs/>
            <w:color w:val="000000"/>
            <w:sz w:val="20"/>
            <w:szCs w:val="20"/>
            <w:u w:val="single"/>
          </w:rPr>
          <w:t>Allison.M.Brown@opwdd.ny.gov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458BA5DC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 xml:space="preserve">Telephone: 315-336-2300 </w:t>
      </w:r>
      <w:proofErr w:type="spellStart"/>
      <w:r w:rsidRPr="000D2FD3">
        <w:rPr>
          <w:rFonts w:ascii="Arial" w:eastAsia="Times New Roman" w:hAnsi="Arial" w:cs="Arial"/>
          <w:color w:val="000000"/>
          <w:sz w:val="20"/>
          <w:szCs w:val="20"/>
        </w:rPr>
        <w:t>ext</w:t>
      </w:r>
      <w:proofErr w:type="spellEnd"/>
      <w:r w:rsidRPr="000D2FD3">
        <w:rPr>
          <w:rFonts w:ascii="Arial" w:eastAsia="Times New Roman" w:hAnsi="Arial" w:cs="Arial"/>
          <w:color w:val="000000"/>
          <w:sz w:val="20"/>
          <w:szCs w:val="20"/>
        </w:rPr>
        <w:t xml:space="preserve"> 288</w:t>
      </w:r>
    </w:p>
    <w:p w14:paraId="1966CA7B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29732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Eastern County Lead: Brenda Kavanaugh (</w:t>
      </w:r>
      <w:hyperlink r:id="rId17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Brenda.Kavanaugh@opwdd.ny.gov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221F09B8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315-339-5726</w:t>
      </w:r>
    </w:p>
    <w:p w14:paraId="1BC4A64C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2C6BE7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Western County Lead: Jessica </w:t>
      </w:r>
      <w:proofErr w:type="spellStart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Farnett</w:t>
      </w:r>
      <w:proofErr w:type="spellEnd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</w:t>
      </w:r>
      <w:hyperlink r:id="rId18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Jessica.W.Farnett@opwdd.ny.gov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5D3462E5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315-473-3168 </w:t>
      </w:r>
    </w:p>
    <w:p w14:paraId="3DC2CD33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46E77B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Holly Abel (</w:t>
      </w:r>
      <w:hyperlink r:id="rId19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Holly.Abel@opwdd.ny.gov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3C2B3E3D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315-473-2913 </w:t>
      </w:r>
    </w:p>
    <w:p w14:paraId="61FF7B02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ED531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Lindsay McKee (</w:t>
      </w:r>
      <w:hyperlink r:id="rId20" w:history="1">
        <w:r w:rsidRPr="000D2FD3">
          <w:rPr>
            <w:rFonts w:ascii="Arial" w:eastAsia="Times New Roman" w:hAnsi="Arial" w:cs="Arial"/>
            <w:b/>
            <w:bCs/>
            <w:color w:val="0563C1"/>
            <w:sz w:val="20"/>
            <w:szCs w:val="20"/>
            <w:u w:val="single"/>
          </w:rPr>
          <w:t>Lindsay.D.McKee@opwdd.ny.gov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36E58DF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(315) 473-4019</w:t>
      </w:r>
    </w:p>
    <w:p w14:paraId="1F853745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A61E6B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Francine Paciello (</w:t>
      </w:r>
      <w:hyperlink r:id="rId21" w:history="1">
        <w:r w:rsidRPr="000D2FD3">
          <w:rPr>
            <w:rFonts w:ascii="Arial" w:eastAsia="Times New Roman" w:hAnsi="Arial" w:cs="Arial"/>
            <w:b/>
            <w:bCs/>
            <w:color w:val="0563C1"/>
            <w:sz w:val="20"/>
            <w:szCs w:val="20"/>
            <w:u w:val="single"/>
          </w:rPr>
          <w:t>Francine.Paciello@opwdd.ny.gov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03E9CC3C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(315) 336-2300 ext. 238</w:t>
      </w:r>
    </w:p>
    <w:p w14:paraId="3B4CD9B6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8F2A3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2FD3">
        <w:rPr>
          <w:rFonts w:ascii="Arial" w:eastAsia="Times New Roman" w:hAnsi="Arial" w:cs="Arial"/>
          <w:b/>
          <w:bCs/>
          <w:color w:val="000000"/>
          <w:sz w:val="24"/>
          <w:szCs w:val="24"/>
        </w:rPr>
        <w:t>Sunmount</w:t>
      </w:r>
      <w:proofErr w:type="spellEnd"/>
    </w:p>
    <w:p w14:paraId="1F9110B0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Counties Served: Clinton, Essex, Franklin, Hamilton, Jefferson, St. Lawrence </w:t>
      </w:r>
    </w:p>
    <w:p w14:paraId="1B39EFA1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AAB61A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Rebecca </w:t>
      </w:r>
      <w:proofErr w:type="spellStart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Spanfelner</w:t>
      </w:r>
      <w:proofErr w:type="spellEnd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</w:t>
      </w:r>
      <w:hyperlink r:id="rId22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Rebecca.Spanfelner@opwdd.ny.gov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6818C947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518-536-3473 </w:t>
      </w:r>
    </w:p>
    <w:p w14:paraId="19EE8DB9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BFBF61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Stacey Button (</w:t>
      </w:r>
      <w:r w:rsidRPr="000D2FD3">
        <w:rPr>
          <w:rFonts w:ascii="Arial" w:eastAsia="Times New Roman" w:hAnsi="Arial" w:cs="Arial"/>
          <w:b/>
          <w:bCs/>
          <w:color w:val="0563C1"/>
          <w:sz w:val="20"/>
          <w:szCs w:val="20"/>
          <w:u w:val="single"/>
        </w:rPr>
        <w:t>Stacey.Button@opwdd.ny.gov)</w:t>
      </w:r>
    </w:p>
    <w:p w14:paraId="2A1DEFE4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(518) 359-2465</w:t>
      </w:r>
    </w:p>
    <w:p w14:paraId="5988B6D9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DB856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Backup: Stephanie Champagne (</w:t>
      </w:r>
      <w:hyperlink r:id="rId23" w:history="1">
        <w:r w:rsidRPr="000D2FD3">
          <w:rPr>
            <w:rFonts w:ascii="Arial" w:eastAsia="Times New Roman" w:hAnsi="Arial" w:cs="Arial"/>
            <w:b/>
            <w:bCs/>
            <w:color w:val="333399"/>
            <w:sz w:val="20"/>
            <w:szCs w:val="20"/>
            <w:u w:val="single"/>
          </w:rPr>
          <w:t>Stephanie.M.Champagne@opwdd.ny.gov</w:t>
        </w:r>
      </w:hyperlink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)</w:t>
      </w:r>
    </w:p>
    <w:p w14:paraId="3C9AF507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315-274-3229 </w:t>
      </w:r>
    </w:p>
    <w:p w14:paraId="1FB6D135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4928E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Backup: Casey L </w:t>
      </w:r>
      <w:proofErr w:type="gramStart"/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McDermott  (</w:t>
      </w:r>
      <w:proofErr w:type="gramEnd"/>
      <w:r w:rsidRPr="000D2FD3">
        <w:rPr>
          <w:rFonts w:ascii="Arial" w:eastAsia="Times New Roman" w:hAnsi="Arial" w:cs="Arial"/>
          <w:b/>
          <w:bCs/>
          <w:color w:val="333399"/>
          <w:sz w:val="20"/>
          <w:szCs w:val="20"/>
          <w:u w:val="single"/>
        </w:rPr>
        <w:t>Casey.L.Mcdermott@opwdd.ny.gov)</w:t>
      </w:r>
      <w:r w:rsidRPr="000D2FD3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14:paraId="4FF7232F" w14:textId="77777777" w:rsidR="000D2FD3" w:rsidRPr="000D2FD3" w:rsidRDefault="000D2FD3" w:rsidP="000D2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FD3">
        <w:rPr>
          <w:rFonts w:ascii="Arial" w:eastAsia="Times New Roman" w:hAnsi="Arial" w:cs="Arial"/>
          <w:color w:val="000000"/>
          <w:sz w:val="20"/>
          <w:szCs w:val="20"/>
        </w:rPr>
        <w:t>Telephone: 518 359-2464</w:t>
      </w:r>
    </w:p>
    <w:p w14:paraId="0D6C2F54" w14:textId="77777777" w:rsidR="00F46B62" w:rsidRDefault="00F46B62"/>
    <w:sectPr w:rsidR="00F46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D3"/>
    <w:rsid w:val="000D2FD3"/>
    <w:rsid w:val="00F4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4A718"/>
  <w15:chartTrackingRefBased/>
  <w15:docId w15:val="{E6442178-C1C6-4633-89B8-AAFA8AE2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2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D2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leen.Bucciarelli@opwdd.ny.gov" TargetMode="External"/><Relationship Id="rId13" Type="http://schemas.openxmlformats.org/officeDocument/2006/relationships/hyperlink" Target="mailto:Lisa.J.Pappas@opwdd.ny.gov" TargetMode="External"/><Relationship Id="rId18" Type="http://schemas.openxmlformats.org/officeDocument/2006/relationships/hyperlink" Target="mailto:Jessica.W.Farnett@opwdd.ny.go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Francine.Paciello@opwdd.ny.gov" TargetMode="External"/><Relationship Id="rId7" Type="http://schemas.openxmlformats.org/officeDocument/2006/relationships/hyperlink" Target="mailto:Mary-Terry.Anzalone@opwdd.ny.gov" TargetMode="External"/><Relationship Id="rId12" Type="http://schemas.openxmlformats.org/officeDocument/2006/relationships/hyperlink" Target="mailto:Jennifer.F.Ditta@opwdd.ny.gov" TargetMode="External"/><Relationship Id="rId17" Type="http://schemas.openxmlformats.org/officeDocument/2006/relationships/hyperlink" Target="mailto:Brenda.Kavanaugh@opwdd.ny.gov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Allison.M.Brown@opwdd.ny.gov" TargetMode="External"/><Relationship Id="rId20" Type="http://schemas.openxmlformats.org/officeDocument/2006/relationships/hyperlink" Target="mailto:Lindsay.D.McKee@opwdd.ny.gov" TargetMode="External"/><Relationship Id="rId1" Type="http://schemas.openxmlformats.org/officeDocument/2006/relationships/styles" Target="styles.xml"/><Relationship Id="rId6" Type="http://schemas.openxmlformats.org/officeDocument/2006/relationships/hyperlink" Target="mailto:Latrina.D.Ashtonharrell@opwdd.ny.gov" TargetMode="External"/><Relationship Id="rId11" Type="http://schemas.openxmlformats.org/officeDocument/2006/relationships/hyperlink" Target="mailto:Tina.M.Powell@opwdd.ny.gov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Deyanira.Almonte@opwdd.ny.gov" TargetMode="External"/><Relationship Id="rId15" Type="http://schemas.openxmlformats.org/officeDocument/2006/relationships/hyperlink" Target="mailto:Katherine.M.Zale@opwdd.ny.gov" TargetMode="External"/><Relationship Id="rId23" Type="http://schemas.openxmlformats.org/officeDocument/2006/relationships/hyperlink" Target="mailto:Stephanie.M.Champagne@opwdd.ny.gov" TargetMode="External"/><Relationship Id="rId10" Type="http://schemas.openxmlformats.org/officeDocument/2006/relationships/hyperlink" Target="mailto:Eileen.e.ormandy@opwdd.ny.gov" TargetMode="External"/><Relationship Id="rId19" Type="http://schemas.openxmlformats.org/officeDocument/2006/relationships/hyperlink" Target="mailto:Holly.Abel@opwdd.ny.gov" TargetMode="External"/><Relationship Id="rId4" Type="http://schemas.openxmlformats.org/officeDocument/2006/relationships/hyperlink" Target="mailto:Angela.G.Czerkas@opwdd.ny.gov" TargetMode="External"/><Relationship Id="rId9" Type="http://schemas.openxmlformats.org/officeDocument/2006/relationships/hyperlink" Target="mailto:Kathryn.A.Donahue@opwdd.ny.gov" TargetMode="External"/><Relationship Id="rId14" Type="http://schemas.openxmlformats.org/officeDocument/2006/relationships/hyperlink" Target="mailto:Christine.D.Souter@opwdd.ny.gov" TargetMode="External"/><Relationship Id="rId22" Type="http://schemas.openxmlformats.org/officeDocument/2006/relationships/hyperlink" Target="mailto:Rebecca.Spanfelner@opwdd.n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Cindy</cp:lastModifiedBy>
  <cp:revision>1</cp:revision>
  <dcterms:created xsi:type="dcterms:W3CDTF">2021-05-26T00:18:00Z</dcterms:created>
  <dcterms:modified xsi:type="dcterms:W3CDTF">2021-05-26T00:20:00Z</dcterms:modified>
</cp:coreProperties>
</file>